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4" w:rsidRPr="00D252A1" w:rsidRDefault="0058599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D252A1">
        <w:rPr>
          <w:b/>
          <w:sz w:val="28"/>
          <w:szCs w:val="28"/>
        </w:rPr>
        <w:t>«</w:t>
      </w:r>
      <w:r w:rsidR="00F24753" w:rsidRPr="00D252A1">
        <w:rPr>
          <w:b/>
          <w:sz w:val="28"/>
          <w:szCs w:val="28"/>
        </w:rPr>
        <w:t>2</w:t>
      </w:r>
      <w:r w:rsidR="004D2AC4">
        <w:rPr>
          <w:b/>
          <w:sz w:val="28"/>
          <w:szCs w:val="28"/>
        </w:rPr>
        <w:t>2</w:t>
      </w:r>
      <w:r w:rsidRPr="00D252A1">
        <w:rPr>
          <w:b/>
          <w:sz w:val="28"/>
          <w:szCs w:val="28"/>
        </w:rPr>
        <w:t xml:space="preserve">» </w:t>
      </w:r>
      <w:r w:rsidR="004D2AC4">
        <w:rPr>
          <w:b/>
          <w:sz w:val="28"/>
          <w:szCs w:val="28"/>
        </w:rPr>
        <w:t>сентября</w:t>
      </w:r>
      <w:r w:rsidR="00F24753" w:rsidRPr="00D252A1">
        <w:rPr>
          <w:b/>
          <w:sz w:val="28"/>
          <w:szCs w:val="28"/>
        </w:rPr>
        <w:t xml:space="preserve"> 2023</w:t>
      </w:r>
      <w:r w:rsidRPr="00D252A1">
        <w:rPr>
          <w:b/>
          <w:sz w:val="28"/>
          <w:szCs w:val="28"/>
        </w:rPr>
        <w:t xml:space="preserve"> года </w:t>
      </w:r>
      <w:r w:rsidR="00D252A1" w:rsidRPr="00D252A1">
        <w:rPr>
          <w:b/>
          <w:bCs/>
          <w:sz w:val="28"/>
          <w:szCs w:val="28"/>
        </w:rPr>
        <w:t>департамент здравоохранения Костромской</w:t>
      </w:r>
      <w:r w:rsidR="00D252A1" w:rsidRPr="00D252A1">
        <w:rPr>
          <w:b/>
          <w:bCs/>
          <w:sz w:val="28"/>
          <w:szCs w:val="28"/>
        </w:rPr>
        <w:br/>
        <w:t xml:space="preserve">области </w:t>
      </w:r>
      <w:r w:rsidR="00D252A1" w:rsidRPr="00D252A1">
        <w:rPr>
          <w:sz w:val="28"/>
          <w:szCs w:val="28"/>
        </w:rPr>
        <w:t>(156029, г. Кострома, ул. Свердлова, 129, тел. (4942) 31-25-57</w:t>
      </w:r>
      <w:r w:rsidRPr="00D252A1">
        <w:rPr>
          <w:sz w:val="28"/>
          <w:szCs w:val="28"/>
        </w:rPr>
        <w:t xml:space="preserve">) объявляет </w:t>
      </w:r>
      <w:r w:rsidR="00957568">
        <w:rPr>
          <w:sz w:val="28"/>
          <w:szCs w:val="28"/>
        </w:rPr>
        <w:t xml:space="preserve">конкурс на замещение вакантной должности государственной гражданской службы Костромской </w:t>
      </w:r>
      <w:r w:rsidRPr="00D252A1">
        <w:rPr>
          <w:sz w:val="28"/>
          <w:szCs w:val="28"/>
        </w:rPr>
        <w:t>области: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2693"/>
        <w:gridCol w:w="4676"/>
      </w:tblGrid>
      <w:tr w:rsidR="00E45494">
        <w:tc>
          <w:tcPr>
            <w:tcW w:w="3119" w:type="dxa"/>
          </w:tcPr>
          <w:p w:rsidR="00E45494" w:rsidRDefault="0058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45494" w:rsidRDefault="00585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</w:tcPr>
          <w:p w:rsidR="00E45494" w:rsidRPr="00FA4979" w:rsidRDefault="0058599C">
            <w:pPr>
              <w:jc w:val="center"/>
              <w:rPr>
                <w:sz w:val="28"/>
                <w:szCs w:val="28"/>
              </w:rPr>
            </w:pPr>
            <w:r w:rsidRPr="00FA4979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 (укрупненной группе специальностей и направлений подготовки)</w:t>
            </w:r>
          </w:p>
        </w:tc>
        <w:tc>
          <w:tcPr>
            <w:tcW w:w="4676" w:type="dxa"/>
          </w:tcPr>
          <w:p w:rsidR="00E45494" w:rsidRPr="00FA4979" w:rsidRDefault="0058599C">
            <w:pPr>
              <w:jc w:val="center"/>
              <w:rPr>
                <w:sz w:val="28"/>
                <w:szCs w:val="28"/>
              </w:rPr>
            </w:pPr>
            <w:r w:rsidRPr="00FA4979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 (укрупненной группе специальностей и направлений подготовки)</w:t>
            </w:r>
          </w:p>
        </w:tc>
      </w:tr>
      <w:tr w:rsidR="00E45494">
        <w:tc>
          <w:tcPr>
            <w:tcW w:w="3119" w:type="dxa"/>
          </w:tcPr>
          <w:p w:rsidR="00E45494" w:rsidRDefault="009A520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 отдела развития медицинской помощи детям и службы родовспоможения</w:t>
            </w:r>
          </w:p>
        </w:tc>
        <w:tc>
          <w:tcPr>
            <w:tcW w:w="2693" w:type="dxa"/>
          </w:tcPr>
          <w:p w:rsidR="00E45494" w:rsidRDefault="0058599C" w:rsidP="00B70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4676" w:type="dxa"/>
          </w:tcPr>
          <w:p w:rsidR="00E45494" w:rsidRDefault="009A52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</w:rPr>
      </w:pP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p w:rsidR="00E45494" w:rsidRDefault="00E45494">
      <w:pPr>
        <w:ind w:firstLine="709"/>
        <w:jc w:val="both"/>
        <w:rPr>
          <w:sz w:val="28"/>
          <w:szCs w:val="28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2"/>
        <w:gridCol w:w="4436"/>
      </w:tblGrid>
      <w:tr w:rsidR="00E45494">
        <w:trPr>
          <w:cantSplit/>
          <w:trHeight w:val="196"/>
        </w:trPr>
        <w:tc>
          <w:tcPr>
            <w:tcW w:w="10488" w:type="dxa"/>
            <w:gridSpan w:val="2"/>
            <w:vAlign w:val="center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Базовые квалификационные требования</w:t>
            </w:r>
          </w:p>
        </w:tc>
      </w:tr>
      <w:tr w:rsidR="00E45494">
        <w:trPr>
          <w:cantSplit/>
          <w:trHeight w:val="196"/>
        </w:trPr>
        <w:tc>
          <w:tcPr>
            <w:tcW w:w="6052" w:type="dxa"/>
            <w:vAlign w:val="center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436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Общие умения</w:t>
            </w:r>
          </w:p>
        </w:tc>
      </w:tr>
      <w:tr w:rsidR="00E45494">
        <w:trPr>
          <w:cantSplit/>
          <w:trHeight w:val="2614"/>
        </w:trPr>
        <w:tc>
          <w:tcPr>
            <w:tcW w:w="6052" w:type="dxa"/>
            <w:vMerge w:val="restart"/>
          </w:tcPr>
          <w:p w:rsidR="00E45494" w:rsidRDefault="0058599C">
            <w:pPr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государственного языка Российской Федерации (русского языка)</w:t>
            </w:r>
          </w:p>
          <w:p w:rsidR="00E45494" w:rsidRDefault="0058599C">
            <w:pPr>
              <w:tabs>
                <w:tab w:val="left" w:pos="459"/>
              </w:tabs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знание основ: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Конституции Российской Федерации;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27 мая 2003 года № 58-ФЗ «О системе государственной службы Российской Федерации»;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27 июля 2004 года № 79-ФЗ «О государственной гражданской службе Российской Федерации»;</w:t>
            </w:r>
          </w:p>
          <w:p w:rsidR="00E45494" w:rsidRDefault="0058599C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Федерального закона от 25 декабря 2008 года № 273-ФЗ «О противодействии коррупции»</w:t>
            </w:r>
          </w:p>
          <w:p w:rsidR="00E45494" w:rsidRDefault="0058599C">
            <w:pPr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знания в области информационно-коммуникационных технологий</w:t>
            </w:r>
          </w:p>
        </w:tc>
        <w:tc>
          <w:tcPr>
            <w:tcW w:w="4436" w:type="dxa"/>
          </w:tcPr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мыслить стратегически (системно);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планировать и рационально использовать служебное время и достигать результата;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коммуникативные умения;</w:t>
            </w:r>
          </w:p>
          <w:p w:rsidR="00E45494" w:rsidRDefault="0058599C">
            <w:pPr>
              <w:ind w:firstLine="176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умение управлять изменениями;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умения в области информационно-коммуникационных технологий;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умения по применению персонального компьютера</w:t>
            </w:r>
          </w:p>
        </w:tc>
      </w:tr>
      <w:tr w:rsidR="00E45494">
        <w:trPr>
          <w:cantSplit/>
          <w:trHeight w:val="1820"/>
        </w:trPr>
        <w:tc>
          <w:tcPr>
            <w:tcW w:w="6052" w:type="dxa"/>
            <w:vMerge/>
            <w:tcBorders>
              <w:bottom w:val="single" w:sz="4" w:space="0" w:color="000000"/>
            </w:tcBorders>
          </w:tcPr>
          <w:p w:rsidR="00E45494" w:rsidRDefault="00E45494">
            <w:pPr>
              <w:jc w:val="both"/>
            </w:pPr>
          </w:p>
        </w:tc>
        <w:tc>
          <w:tcPr>
            <w:tcW w:w="4436" w:type="dxa"/>
          </w:tcPr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Управленческие умения</w:t>
            </w:r>
            <w:r>
              <w:rPr>
                <w:rStyle w:val="af4"/>
                <w:b/>
                <w:color w:val="000000"/>
                <w:sz w:val="24"/>
                <w:szCs w:val="24"/>
                <w:highlight w:val="white"/>
              </w:rPr>
              <w:footnoteReference w:id="1"/>
            </w:r>
          </w:p>
          <w:p w:rsidR="00E45494" w:rsidRDefault="0058599C">
            <w:pPr>
              <w:ind w:firstLine="176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эффективно планировать, организовывать работу и контролировать ее выполнение;</w:t>
            </w:r>
          </w:p>
          <w:p w:rsidR="00E45494" w:rsidRDefault="0058599C">
            <w:pPr>
              <w:ind w:firstLine="176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оперативно реализовывать управленческие решения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  <w:highlight w:val="white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E45494">
        <w:trPr>
          <w:cantSplit/>
        </w:trPr>
        <w:tc>
          <w:tcPr>
            <w:tcW w:w="10488" w:type="dxa"/>
            <w:gridSpan w:val="2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Профессиональные  квалификационные требования</w:t>
            </w:r>
            <w:r>
              <w:rPr>
                <w:rStyle w:val="af4"/>
                <w:b/>
                <w:sz w:val="24"/>
                <w:szCs w:val="24"/>
                <w:highlight w:val="white"/>
              </w:rPr>
              <w:footnoteReference w:id="2"/>
            </w:r>
          </w:p>
        </w:tc>
      </w:tr>
      <w:tr w:rsidR="00E45494">
        <w:trPr>
          <w:cantSplit/>
        </w:trPr>
        <w:tc>
          <w:tcPr>
            <w:tcW w:w="6094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Умения</w:t>
            </w:r>
          </w:p>
        </w:tc>
      </w:tr>
      <w:tr w:rsidR="00E45494">
        <w:trPr>
          <w:cantSplit/>
          <w:trHeight w:val="283"/>
        </w:trPr>
        <w:tc>
          <w:tcPr>
            <w:tcW w:w="6094" w:type="dxa"/>
          </w:tcPr>
          <w:p w:rsidR="0050014C" w:rsidRDefault="0058599C">
            <w:pPr>
              <w:ind w:firstLine="17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цели и задачи государственной политики в сфере здравоохранения;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основные методы медицинской статистики;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эпидемиологию  инфекционных, паразитарных   и  неинфекционных заболеваний, генетических заболеваний;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эпидемиологию   и профилактику    внутрибольничных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эпидемиологический    подход   к  изучению болезней человека;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виды эпидемиологических  исследований и их предназначение;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эпидемиологию  инфекционных, паразитарных   и  неинфекционных заболеваний, генетических заболеваний,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эпидемиологию   и профилактику    внутрибольничных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эпидемиологическая связь с лабораторными клиническими, патогенетическими, </w:t>
            </w:r>
            <w:proofErr w:type="spellStart"/>
            <w:r w:rsidRPr="0024618D">
              <w:rPr>
                <w:sz w:val="26"/>
                <w:szCs w:val="26"/>
              </w:rPr>
              <w:t>патанатомическими</w:t>
            </w:r>
            <w:proofErr w:type="spellEnd"/>
            <w:r w:rsidRPr="0024618D">
              <w:rPr>
                <w:sz w:val="26"/>
                <w:szCs w:val="26"/>
              </w:rPr>
              <w:t xml:space="preserve"> и другими данными об анализируемой болезни; </w:t>
            </w:r>
          </w:p>
          <w:p w:rsidR="0050014C" w:rsidRPr="0050014C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50014C">
              <w:rPr>
                <w:sz w:val="26"/>
                <w:szCs w:val="26"/>
              </w:rPr>
              <w:t xml:space="preserve">методы эпидемиологической диагностики; </w:t>
            </w:r>
          </w:p>
          <w:p w:rsidR="0050014C" w:rsidRPr="0024618D" w:rsidRDefault="00DB366D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hyperlink r:id="rId7" w:history="1">
              <w:r w:rsidR="0050014C" w:rsidRPr="0024618D">
                <w:rPr>
                  <w:color w:val="000000"/>
                  <w:sz w:val="26"/>
                  <w:szCs w:val="26"/>
                </w:rPr>
                <w:t>национальный</w:t>
              </w:r>
            </w:hyperlink>
            <w:r w:rsidR="0050014C" w:rsidRPr="0024618D">
              <w:rPr>
                <w:sz w:val="26"/>
                <w:szCs w:val="26"/>
              </w:rPr>
              <w:t xml:space="preserve"> календарь </w:t>
            </w:r>
            <w:r w:rsidR="0050014C" w:rsidRPr="0024618D">
              <w:rPr>
                <w:color w:val="000000"/>
                <w:sz w:val="26"/>
                <w:szCs w:val="26"/>
              </w:rPr>
              <w:t xml:space="preserve">профилактических прививок, сроки проведения профилактических прививок и категории граждан, подлежащих обязательной вакцинации;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4618D">
              <w:rPr>
                <w:color w:val="000000"/>
                <w:sz w:val="26"/>
                <w:szCs w:val="26"/>
              </w:rPr>
      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      </w:r>
          </w:p>
          <w:p w:rsidR="0050014C" w:rsidRPr="0050014C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0014C">
              <w:rPr>
                <w:color w:val="000000"/>
                <w:sz w:val="26"/>
                <w:szCs w:val="26"/>
              </w:rPr>
              <w:t xml:space="preserve">использование иммунобиологических лекарственных препаратов;  </w:t>
            </w:r>
          </w:p>
          <w:p w:rsidR="0050014C" w:rsidRPr="0024618D" w:rsidRDefault="00DB366D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hyperlink r:id="rId8" w:history="1">
              <w:r w:rsidR="0050014C" w:rsidRPr="0024618D">
                <w:rPr>
                  <w:color w:val="000000"/>
                  <w:sz w:val="26"/>
                  <w:szCs w:val="26"/>
                </w:rPr>
                <w:t>перечень</w:t>
              </w:r>
            </w:hyperlink>
            <w:r w:rsidR="0050014C" w:rsidRPr="0024618D">
              <w:rPr>
                <w:sz w:val="26"/>
                <w:szCs w:val="26"/>
              </w:rPr>
              <w:t xml:space="preserve"> </w:t>
            </w:r>
            <w:r w:rsidR="0050014C" w:rsidRPr="0024618D">
              <w:rPr>
                <w:color w:val="000000"/>
                <w:sz w:val="26"/>
                <w:szCs w:val="26"/>
              </w:rPr>
              <w:t xml:space="preserve">медицинских противопоказаний к проведению профилактических прививок;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хранение и транспортировки иммунобиологических лекарственных препаратов для иммунопрофилактики;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применение информативных методов и вычислительной техники в    диагностике, лечении  и профилактике различных заболеваний;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основы  профилактики госпитальных инфекций; </w:t>
            </w:r>
          </w:p>
          <w:p w:rsidR="0050014C" w:rsidRPr="0024618D" w:rsidRDefault="0050014C" w:rsidP="0050014C">
            <w:pPr>
              <w:ind w:firstLine="709"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 xml:space="preserve">безопасность работы с микроорганизмами 1-4 групп патогенности;  </w:t>
            </w:r>
          </w:p>
          <w:p w:rsidR="00E45494" w:rsidRDefault="0050014C" w:rsidP="0050014C">
            <w:pPr>
              <w:ind w:firstLine="170"/>
              <w:jc w:val="both"/>
              <w:rPr>
                <w:color w:val="FF0000"/>
                <w:highlight w:val="white"/>
              </w:rPr>
            </w:pPr>
            <w:r w:rsidRPr="0024618D">
              <w:rPr>
                <w:sz w:val="26"/>
                <w:szCs w:val="26"/>
              </w:rPr>
              <w:t xml:space="preserve">эпидемиологическая связь с лабораторными клиническими, патогенетическими, </w:t>
            </w:r>
            <w:proofErr w:type="spellStart"/>
            <w:r w:rsidRPr="0024618D">
              <w:rPr>
                <w:sz w:val="26"/>
                <w:szCs w:val="26"/>
              </w:rPr>
              <w:t>пат</w:t>
            </w:r>
            <w:r>
              <w:rPr>
                <w:sz w:val="26"/>
                <w:szCs w:val="26"/>
              </w:rPr>
              <w:t>а</w:t>
            </w:r>
            <w:r w:rsidRPr="0024618D">
              <w:rPr>
                <w:sz w:val="26"/>
                <w:szCs w:val="26"/>
              </w:rPr>
              <w:t>натомическими</w:t>
            </w:r>
            <w:proofErr w:type="spellEnd"/>
            <w:r w:rsidRPr="0024618D">
              <w:rPr>
                <w:sz w:val="26"/>
                <w:szCs w:val="26"/>
              </w:rPr>
              <w:t xml:space="preserve"> и другими данными об анализируемой болезни</w:t>
            </w:r>
            <w:r>
              <w:rPr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 xml:space="preserve">(перечислять </w:t>
            </w:r>
            <w:proofErr w:type="spellStart"/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>нпа</w:t>
            </w:r>
            <w:proofErr w:type="spellEnd"/>
            <w:r w:rsidR="0058599C">
              <w:rPr>
                <w:i/>
                <w:color w:val="FF0000"/>
                <w:sz w:val="24"/>
                <w:szCs w:val="24"/>
                <w:highlight w:val="white"/>
              </w:rPr>
              <w:t xml:space="preserve"> не надо!!!)</w:t>
            </w:r>
          </w:p>
        </w:tc>
        <w:tc>
          <w:tcPr>
            <w:tcW w:w="4394" w:type="dxa"/>
          </w:tcPr>
          <w:p w:rsidR="0050014C" w:rsidRPr="0024618D" w:rsidRDefault="0058599C" w:rsidP="00247ED2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  <w:r w:rsidR="0050014C" w:rsidRPr="0024618D">
              <w:rPr>
                <w:sz w:val="26"/>
                <w:szCs w:val="26"/>
              </w:rPr>
              <w:t>анализа количественных и качественных показателей работы, составления отчета о работе;</w:t>
            </w:r>
          </w:p>
          <w:p w:rsidR="00E45494" w:rsidRDefault="0050014C" w:rsidP="0050014C">
            <w:pPr>
              <w:rPr>
                <w:color w:val="0070C0"/>
                <w:highlight w:val="white"/>
              </w:rPr>
            </w:pPr>
            <w:r w:rsidRPr="0024618D">
              <w:rPr>
                <w:sz w:val="26"/>
                <w:szCs w:val="26"/>
              </w:rPr>
              <w:t>работы с технической документацией.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  <w:highlight w:val="white"/>
        </w:rPr>
      </w:pPr>
    </w:p>
    <w:tbl>
      <w:tblPr>
        <w:tblW w:w="1048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4"/>
        <w:gridCol w:w="4394"/>
      </w:tblGrid>
      <w:tr w:rsidR="00E45494">
        <w:trPr>
          <w:cantSplit/>
        </w:trPr>
        <w:tc>
          <w:tcPr>
            <w:tcW w:w="10488" w:type="dxa"/>
            <w:gridSpan w:val="2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Функциональные квалификационные требования</w:t>
            </w:r>
            <w:r>
              <w:rPr>
                <w:rStyle w:val="af4"/>
                <w:b/>
                <w:sz w:val="24"/>
                <w:szCs w:val="24"/>
                <w:highlight w:val="white"/>
              </w:rPr>
              <w:footnoteReference w:id="3"/>
            </w:r>
          </w:p>
        </w:tc>
      </w:tr>
      <w:tr w:rsidR="00E45494">
        <w:trPr>
          <w:cantSplit/>
        </w:trPr>
        <w:tc>
          <w:tcPr>
            <w:tcW w:w="6094" w:type="dxa"/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Знания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E45494" w:rsidRDefault="0058599C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Умения</w:t>
            </w:r>
          </w:p>
        </w:tc>
      </w:tr>
      <w:tr w:rsidR="00E45494">
        <w:trPr>
          <w:cantSplit/>
          <w:trHeight w:val="283"/>
        </w:trPr>
        <w:tc>
          <w:tcPr>
            <w:tcW w:w="6094" w:type="dxa"/>
          </w:tcPr>
          <w:p w:rsidR="00E45494" w:rsidRDefault="0050014C">
            <w:pPr>
              <w:rPr>
                <w:highlight w:val="white"/>
              </w:rPr>
            </w:pPr>
            <w:r w:rsidRPr="0024618D">
              <w:rPr>
                <w:sz w:val="26"/>
                <w:szCs w:val="26"/>
              </w:rPr>
              <w:t>понятие, процедура рассмотрения обращений граждан</w:t>
            </w:r>
          </w:p>
        </w:tc>
        <w:tc>
          <w:tcPr>
            <w:tcW w:w="4394" w:type="dxa"/>
          </w:tcPr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50014C" w:rsidRPr="0024618D" w:rsidRDefault="0050014C" w:rsidP="0050014C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4618D">
              <w:rPr>
                <w:sz w:val="26"/>
                <w:szCs w:val="26"/>
              </w:rPr>
              <w:t>рассмотрение запросов, ходатайств, уведомлений, жалоб;</w:t>
            </w:r>
          </w:p>
          <w:p w:rsidR="00E45494" w:rsidRDefault="0050014C" w:rsidP="0050014C">
            <w:pPr>
              <w:rPr>
                <w:highlight w:val="white"/>
              </w:rPr>
            </w:pPr>
            <w:r w:rsidRPr="0024618D">
              <w:rPr>
                <w:sz w:val="26"/>
                <w:szCs w:val="26"/>
              </w:rPr>
              <w:t>проведение консультаций.</w:t>
            </w:r>
          </w:p>
        </w:tc>
      </w:tr>
    </w:tbl>
    <w:p w:rsidR="00E45494" w:rsidRDefault="00E45494">
      <w:pPr>
        <w:ind w:firstLine="709"/>
        <w:jc w:val="both"/>
        <w:rPr>
          <w:sz w:val="28"/>
          <w:szCs w:val="28"/>
        </w:rPr>
      </w:pP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</w:t>
      </w:r>
      <w:r w:rsidRPr="0050014C">
        <w:rPr>
          <w:sz w:val="28"/>
          <w:szCs w:val="28"/>
        </w:rPr>
        <w:t>(</w:t>
      </w:r>
      <w:r w:rsidR="0050014C" w:rsidRPr="0050014C">
        <w:rPr>
          <w:i/>
          <w:sz w:val="28"/>
          <w:szCs w:val="28"/>
        </w:rPr>
        <w:t>0</w:t>
      </w:r>
      <w:r w:rsidRPr="0050014C">
        <w:rPr>
          <w:i/>
          <w:sz w:val="28"/>
          <w:szCs w:val="28"/>
        </w:rPr>
        <w:t xml:space="preserve"> %</w:t>
      </w:r>
      <w:r w:rsidRPr="0050014C">
        <w:rPr>
          <w:sz w:val="28"/>
          <w:szCs w:val="28"/>
        </w:rPr>
        <w:t xml:space="preserve">). Заработная плата: </w:t>
      </w:r>
      <w:r w:rsidR="0050014C" w:rsidRPr="0050014C">
        <w:rPr>
          <w:sz w:val="28"/>
          <w:szCs w:val="28"/>
        </w:rPr>
        <w:t>31 800-36 500</w:t>
      </w:r>
      <w:r w:rsidRPr="0050014C">
        <w:rPr>
          <w:sz w:val="28"/>
          <w:szCs w:val="28"/>
        </w:rPr>
        <w:t>.</w:t>
      </w:r>
    </w:p>
    <w:p w:rsidR="00E45494" w:rsidRDefault="0058599C">
      <w:pPr>
        <w:pStyle w:val="ConsPlusNormal"/>
        <w:jc w:val="both"/>
        <w:rPr>
          <w:rFonts w:ascii="Times New Roman" w:hAnsi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с </w:t>
      </w:r>
      <w:r w:rsidR="0050014C">
        <w:rPr>
          <w:rFonts w:ascii="Times New Roman" w:hAnsi="Times New Roman"/>
          <w:sz w:val="28"/>
          <w:szCs w:val="28"/>
        </w:rPr>
        <w:t>2</w:t>
      </w:r>
      <w:r w:rsidR="00957568">
        <w:rPr>
          <w:rFonts w:ascii="Times New Roman" w:hAnsi="Times New Roman"/>
          <w:sz w:val="28"/>
          <w:szCs w:val="28"/>
        </w:rPr>
        <w:t>2</w:t>
      </w:r>
      <w:r w:rsidR="0050014C">
        <w:rPr>
          <w:rFonts w:ascii="Times New Roman" w:hAnsi="Times New Roman"/>
          <w:sz w:val="28"/>
          <w:szCs w:val="28"/>
        </w:rPr>
        <w:t xml:space="preserve"> </w:t>
      </w:r>
      <w:r w:rsidR="00957568">
        <w:rPr>
          <w:rFonts w:ascii="Times New Roman" w:hAnsi="Times New Roman"/>
          <w:sz w:val="28"/>
          <w:szCs w:val="28"/>
        </w:rPr>
        <w:t>сентября</w:t>
      </w:r>
      <w:r w:rsidR="0050014C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957568">
        <w:rPr>
          <w:rFonts w:ascii="Times New Roman" w:hAnsi="Times New Roman"/>
          <w:sz w:val="28"/>
          <w:szCs w:val="28"/>
        </w:rPr>
        <w:t>12 октября 2023</w:t>
      </w:r>
      <w:r>
        <w:rPr>
          <w:rFonts w:ascii="Times New Roman" w:hAnsi="Times New Roman"/>
          <w:sz w:val="28"/>
          <w:szCs w:val="28"/>
        </w:rPr>
        <w:t xml:space="preserve"> года с 9.00 до 18.00 (перерыв на обед с 13.00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14.00)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выходных (суббота и воскресенье) и праздничных дней по адресу: г. Кострома, ул. </w:t>
      </w:r>
      <w:r w:rsidR="00FA4979">
        <w:rPr>
          <w:rFonts w:ascii="Times New Roman" w:hAnsi="Times New Roman"/>
          <w:sz w:val="28"/>
          <w:szCs w:val="28"/>
        </w:rPr>
        <w:t>Свердлова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FA4979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, </w:t>
      </w:r>
      <w:r w:rsidR="00FA4979">
        <w:rPr>
          <w:rFonts w:ascii="Times New Roman" w:hAnsi="Times New Roman"/>
          <w:sz w:val="28"/>
          <w:szCs w:val="28"/>
        </w:rPr>
        <w:t xml:space="preserve">5 этаж,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FA4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hyperlink r:id="rId9" w:history="1">
        <w:r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45494" w:rsidRDefault="0058599C">
      <w:pPr>
        <w:ind w:firstLine="709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>подтверждающие необходимое профессиональное образование, квалифи</w:t>
      </w:r>
      <w:r>
        <w:rPr>
          <w:bCs/>
          <w:sz w:val="28"/>
          <w:szCs w:val="28"/>
          <w:highlight w:val="white"/>
        </w:rPr>
        <w:t>кацию и стаж работы:</w:t>
      </w:r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color w:val="000000"/>
          <w:sz w:val="28"/>
          <w:highlight w:val="white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8"/>
          <w:szCs w:val="28"/>
          <w:highlight w:val="white"/>
        </w:rPr>
        <w:t>;</w:t>
      </w:r>
      <w:proofErr w:type="gramEnd"/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10" w:history="1">
        <w:r>
          <w:rPr>
            <w:sz w:val="28"/>
            <w:szCs w:val="28"/>
          </w:rPr>
          <w:t>форма</w:t>
        </w:r>
        <w:r>
          <w:rPr>
            <w:sz w:val="28"/>
            <w:szCs w:val="28"/>
          </w:rPr>
          <w:br/>
          <w:t>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E45494" w:rsidRDefault="0058599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е) </w:t>
      </w:r>
      <w:r w:rsidRPr="00E415E7">
        <w:rPr>
          <w:sz w:val="28"/>
          <w:szCs w:val="28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</w:t>
      </w:r>
      <w:r w:rsidR="007E0C10" w:rsidRPr="00E415E7">
        <w:rPr>
          <w:sz w:val="28"/>
          <w:szCs w:val="28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11" w:tooltip="https://dzo44.ru/departament/o_departamente/kadrovoe_obespechenie" w:history="1">
        <w:r w:rsidR="007E0C10" w:rsidRPr="00E415E7">
          <w:rPr>
            <w:rStyle w:val="af1"/>
            <w:spacing w:val="-6"/>
            <w:sz w:val="28"/>
            <w:szCs w:val="28"/>
          </w:rPr>
          <w:t>https://dzo44.ru/departament/o_departamente/kadrovoe_obespechenie</w:t>
        </w:r>
      </w:hyperlink>
      <w:r w:rsidR="007E0C10" w:rsidRPr="00E415E7">
        <w:rPr>
          <w:spacing w:val="-6"/>
          <w:sz w:val="28"/>
          <w:szCs w:val="28"/>
        </w:rPr>
        <w:t>)</w:t>
      </w:r>
      <w:r w:rsidR="007E0C10">
        <w:rPr>
          <w:spacing w:val="-6"/>
          <w:sz w:val="26"/>
          <w:szCs w:val="26"/>
        </w:rPr>
        <w:t>;</w:t>
      </w:r>
      <w:proofErr w:type="gramEnd"/>
    </w:p>
    <w:p w:rsidR="00E45494" w:rsidRDefault="0058599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ж) иные документы, предусмотренные </w:t>
      </w:r>
      <w:r>
        <w:rPr>
          <w:i/>
          <w:color w:val="000000"/>
          <w:sz w:val="28"/>
          <w:szCs w:val="28"/>
        </w:rPr>
        <w:t xml:space="preserve">Федеральным </w:t>
      </w:r>
      <w:hyperlink r:id="rId12" w:history="1">
        <w:r>
          <w:rPr>
            <w:i/>
            <w:color w:val="000000"/>
            <w:sz w:val="28"/>
            <w:szCs w:val="28"/>
          </w:rPr>
          <w:t>законом</w:t>
        </w:r>
      </w:hyperlink>
      <w:r>
        <w:rPr>
          <w:i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E45494" w:rsidRPr="00370195" w:rsidRDefault="00370195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proofErr w:type="gramStart"/>
      <w:r w:rsidRPr="00370195"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 w:rsidRPr="00370195">
        <w:rPr>
          <w:rStyle w:val="normaltextrun"/>
          <w:b/>
          <w:sz w:val="28"/>
          <w:szCs w:val="28"/>
        </w:rPr>
        <w:t xml:space="preserve"> </w:t>
      </w:r>
      <w:r w:rsidRPr="00370195">
        <w:rPr>
          <w:sz w:val="28"/>
          <w:szCs w:val="28"/>
        </w:rPr>
        <w:t>(</w:t>
      </w:r>
      <w:r w:rsidRPr="00370195">
        <w:rPr>
          <w:rStyle w:val="normaltextrun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370195">
        <w:rPr>
          <w:sz w:val="28"/>
          <w:szCs w:val="28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370195">
        <w:rPr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370195">
        <w:rPr>
          <w:bCs/>
          <w:sz w:val="28"/>
          <w:szCs w:val="28"/>
        </w:rPr>
        <w:t xml:space="preserve"> области»)</w:t>
      </w:r>
      <w:r w:rsidRPr="00370195">
        <w:rPr>
          <w:sz w:val="28"/>
          <w:szCs w:val="28"/>
        </w:rPr>
        <w:t>.</w:t>
      </w:r>
    </w:p>
    <w:p w:rsidR="00E45494" w:rsidRPr="00370195" w:rsidRDefault="0058599C">
      <w:pPr>
        <w:pStyle w:val="Default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5. </w:t>
      </w:r>
      <w:proofErr w:type="gramStart"/>
      <w:r>
        <w:rPr>
          <w:sz w:val="28"/>
          <w:szCs w:val="28"/>
          <w:highlight w:val="white"/>
        </w:rPr>
        <w:t xml:space="preserve">Документы могут быть представлены в электронном виде с использованием </w:t>
      </w:r>
      <w:r>
        <w:rPr>
          <w:sz w:val="28"/>
          <w:szCs w:val="28"/>
          <w:highlight w:val="white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hyperlink r:id="rId13" w:history="1">
        <w:r>
          <w:rPr>
            <w:rStyle w:val="af1"/>
            <w:sz w:val="28"/>
            <w:szCs w:val="28"/>
            <w:highlight w:val="white"/>
          </w:rPr>
          <w:t>http://gossluzhba.gov.ru</w:t>
        </w:r>
      </w:hyperlink>
      <w:r>
        <w:rPr>
          <w:sz w:val="28"/>
          <w:szCs w:val="28"/>
          <w:highlight w:val="white"/>
        </w:rPr>
        <w:t xml:space="preserve">. Правила представления документов в электронном виде  утверждены постановлением Правительства Российской Федерации от 5 марта 2018 года № 227 и </w:t>
      </w:r>
      <w:r w:rsidRPr="00370195">
        <w:rPr>
          <w:sz w:val="28"/>
          <w:szCs w:val="28"/>
          <w:highlight w:val="white"/>
        </w:rPr>
        <w:t xml:space="preserve">размещены </w:t>
      </w:r>
      <w:r w:rsidR="00370195" w:rsidRPr="00370195">
        <w:rPr>
          <w:sz w:val="28"/>
          <w:szCs w:val="28"/>
        </w:rPr>
        <w:t>на официальном сайте департамента здравоохранения Костромской области в сети «Интернет», раздел «Кадровое обеспечение».</w:t>
      </w:r>
      <w:proofErr w:type="gramEnd"/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6. Гражданский служащий, изъявивший желание участвовать в конкурсе в </w:t>
      </w:r>
      <w:r w:rsidR="00E415E7">
        <w:rPr>
          <w:sz w:val="28"/>
          <w:szCs w:val="28"/>
          <w:highlight w:val="white"/>
        </w:rPr>
        <w:t>департ</w:t>
      </w:r>
      <w:r w:rsidR="00C92C65">
        <w:rPr>
          <w:sz w:val="28"/>
          <w:szCs w:val="28"/>
          <w:highlight w:val="white"/>
        </w:rPr>
        <w:t>аменте здравоохранения Костромской области</w:t>
      </w:r>
      <w:r>
        <w:rPr>
          <w:sz w:val="28"/>
          <w:szCs w:val="28"/>
          <w:highlight w:val="white"/>
        </w:rPr>
        <w:t xml:space="preserve">, в котором он замещает должность гражданской службы, подает заявление на имя </w:t>
      </w:r>
      <w:r w:rsidR="00C92C65">
        <w:rPr>
          <w:sz w:val="28"/>
          <w:szCs w:val="28"/>
          <w:highlight w:val="white"/>
        </w:rPr>
        <w:t>директора департамента</w:t>
      </w:r>
      <w:r>
        <w:rPr>
          <w:sz w:val="28"/>
          <w:szCs w:val="28"/>
          <w:highlight w:val="white"/>
        </w:rPr>
        <w:t xml:space="preserve"> с просьбой о допуске его к участию в конкурсе.</w:t>
      </w:r>
    </w:p>
    <w:p w:rsidR="00E45494" w:rsidRPr="00C92C65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</w:t>
      </w:r>
      <w:r w:rsidR="00C92C65">
        <w:rPr>
          <w:rFonts w:ascii="Times New Roman" w:hAnsi="Times New Roman"/>
          <w:sz w:val="28"/>
          <w:szCs w:val="28"/>
          <w:highlight w:val="white"/>
        </w:rPr>
        <w:t xml:space="preserve">департамент </w:t>
      </w:r>
      <w:r w:rsidR="00C92C65" w:rsidRPr="00C92C65">
        <w:rPr>
          <w:rFonts w:ascii="Times New Roman" w:hAnsi="Times New Roman"/>
          <w:sz w:val="28"/>
          <w:szCs w:val="28"/>
          <w:highlight w:val="white"/>
        </w:rPr>
        <w:t>здравоохранения</w:t>
      </w:r>
      <w:r w:rsidRPr="00C92C65">
        <w:rPr>
          <w:rFonts w:ascii="Times New Roman" w:hAnsi="Times New Roman"/>
          <w:sz w:val="28"/>
          <w:szCs w:val="28"/>
          <w:highlight w:val="white"/>
        </w:rPr>
        <w:t xml:space="preserve"> Костромской области: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заявление на имя представителя нанимателя;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4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 w:rsidR="00E45494" w:rsidRDefault="005859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Гражданский служащий вправе представить дополнительные сведения, отражающие его достижения в </w:t>
      </w:r>
      <w:r>
        <w:rPr>
          <w:rFonts w:ascii="Times New Roman" w:hAnsi="Times New Roman"/>
          <w:sz w:val="28"/>
          <w:szCs w:val="28"/>
          <w:highlight w:val="white"/>
        </w:rPr>
        <w:t>профессиональной и общественной деятельности.</w:t>
      </w:r>
    </w:p>
    <w:p w:rsidR="00E45494" w:rsidRDefault="0058599C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Предполагаемая дата проведения конкурса </w:t>
      </w:r>
      <w:r>
        <w:rPr>
          <w:b/>
          <w:sz w:val="28"/>
          <w:szCs w:val="28"/>
          <w:highlight w:val="white"/>
        </w:rPr>
        <w:t>«</w:t>
      </w:r>
      <w:r w:rsidR="00957568">
        <w:rPr>
          <w:b/>
          <w:sz w:val="28"/>
          <w:szCs w:val="28"/>
          <w:highlight w:val="white"/>
        </w:rPr>
        <w:t>2</w:t>
      </w:r>
      <w:r>
        <w:rPr>
          <w:b/>
          <w:sz w:val="28"/>
          <w:szCs w:val="28"/>
          <w:highlight w:val="white"/>
        </w:rPr>
        <w:t xml:space="preserve">» </w:t>
      </w:r>
      <w:r w:rsidR="00957568">
        <w:rPr>
          <w:b/>
          <w:sz w:val="28"/>
          <w:szCs w:val="28"/>
          <w:highlight w:val="white"/>
        </w:rPr>
        <w:t>но</w:t>
      </w:r>
      <w:r w:rsidR="00C92C65">
        <w:rPr>
          <w:b/>
          <w:sz w:val="28"/>
          <w:szCs w:val="28"/>
          <w:highlight w:val="white"/>
        </w:rPr>
        <w:t xml:space="preserve">ября </w:t>
      </w:r>
      <w:r>
        <w:rPr>
          <w:b/>
          <w:sz w:val="28"/>
          <w:szCs w:val="28"/>
          <w:highlight w:val="white"/>
        </w:rPr>
        <w:t>20</w:t>
      </w:r>
      <w:r w:rsidR="00C92C65">
        <w:rPr>
          <w:b/>
          <w:sz w:val="28"/>
          <w:szCs w:val="28"/>
          <w:highlight w:val="white"/>
        </w:rPr>
        <w:t>23</w:t>
      </w:r>
      <w:r>
        <w:rPr>
          <w:b/>
          <w:sz w:val="28"/>
          <w:szCs w:val="28"/>
          <w:highlight w:val="white"/>
        </w:rPr>
        <w:t xml:space="preserve"> года.</w:t>
      </w:r>
    </w:p>
    <w:p w:rsidR="00E45494" w:rsidRDefault="0058599C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9. </w:t>
      </w:r>
      <w:r>
        <w:rPr>
          <w:color w:val="000000"/>
          <w:sz w:val="28"/>
          <w:szCs w:val="28"/>
          <w:highlight w:val="white"/>
          <w:shd w:val="clear" w:color="FFFFFF" w:fill="FFFFFF"/>
        </w:rPr>
        <w:t>Сведения о методах оценки</w:t>
      </w:r>
      <w:r>
        <w:rPr>
          <w:color w:val="000000"/>
          <w:sz w:val="28"/>
          <w:szCs w:val="28"/>
          <w:highlight w:val="white"/>
        </w:rPr>
        <w:t xml:space="preserve"> профессиональных и личностных каче</w:t>
      </w:r>
      <w:proofErr w:type="gramStart"/>
      <w:r>
        <w:rPr>
          <w:color w:val="000000"/>
          <w:sz w:val="28"/>
          <w:szCs w:val="28"/>
          <w:highlight w:val="white"/>
        </w:rPr>
        <w:t>ств гр</w:t>
      </w:r>
      <w:proofErr w:type="gramEnd"/>
      <w:r>
        <w:rPr>
          <w:color w:val="000000"/>
          <w:sz w:val="28"/>
          <w:szCs w:val="28"/>
          <w:highlight w:val="white"/>
        </w:rPr>
        <w:t>аждан (гражданских служащих).</w:t>
      </w:r>
    </w:p>
    <w:p w:rsidR="00E45494" w:rsidRDefault="0058599C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Конкурс проводится в форме: 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1) предварительного индивидуального собеседования с руководителем структурного подразделения;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2) тестирования;</w:t>
      </w:r>
    </w:p>
    <w:p w:rsidR="00290394" w:rsidRPr="00290394" w:rsidRDefault="00290394" w:rsidP="00290394">
      <w:pPr>
        <w:ind w:firstLine="708"/>
        <w:jc w:val="both"/>
        <w:rPr>
          <w:sz w:val="28"/>
          <w:szCs w:val="28"/>
        </w:rPr>
      </w:pPr>
      <w:r w:rsidRPr="00290394">
        <w:rPr>
          <w:sz w:val="28"/>
          <w:szCs w:val="28"/>
        </w:rPr>
        <w:t>3) индивидуального собеседования с членами конкурсной комиссии.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white"/>
        </w:rPr>
        <w:t xml:space="preserve"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highlight w:val="white"/>
          <w:shd w:val="clear" w:color="FFFFFF" w:fill="FFFFFF"/>
        </w:rPr>
        <w:t xml:space="preserve">ФГИС </w:t>
      </w:r>
      <w:r>
        <w:rPr>
          <w:rFonts w:eastAsia="Calibri"/>
          <w:sz w:val="28"/>
          <w:szCs w:val="28"/>
          <w:highlight w:val="white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  <w:highlight w:val="white"/>
        </w:rPr>
        <w:t xml:space="preserve">в разделе «Профессиональное развитие» </w:t>
      </w:r>
      <w:hyperlink r:id="rId15" w:history="1">
        <w:r>
          <w:rPr>
            <w:rStyle w:val="af1"/>
            <w:sz w:val="28"/>
            <w:szCs w:val="28"/>
            <w:highlight w:val="white"/>
          </w:rPr>
          <w:t>http://gossluzhba</w:t>
        </w:r>
        <w:proofErr w:type="gramEnd"/>
        <w:r>
          <w:rPr>
            <w:rStyle w:val="af1"/>
            <w:sz w:val="28"/>
            <w:szCs w:val="28"/>
            <w:highlight w:val="white"/>
          </w:rPr>
          <w:t>.gov.ru</w:t>
        </w:r>
      </w:hyperlink>
      <w:r>
        <w:rPr>
          <w:sz w:val="28"/>
          <w:szCs w:val="28"/>
        </w:rPr>
        <w:t xml:space="preserve">. 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Контактное лицо</w:t>
      </w:r>
      <w:r w:rsidR="00116D87">
        <w:rPr>
          <w:sz w:val="28"/>
          <w:szCs w:val="28"/>
        </w:rPr>
        <w:t xml:space="preserve">: </w:t>
      </w:r>
      <w:proofErr w:type="spellStart"/>
      <w:r w:rsidR="00116D87">
        <w:rPr>
          <w:sz w:val="28"/>
          <w:szCs w:val="28"/>
        </w:rPr>
        <w:t>Калинникова</w:t>
      </w:r>
      <w:proofErr w:type="spellEnd"/>
      <w:r w:rsidR="00116D87">
        <w:rPr>
          <w:sz w:val="28"/>
          <w:szCs w:val="28"/>
        </w:rPr>
        <w:t xml:space="preserve"> Юлия Игоревна – консультант отдела образования, правовой и кадровой работы.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 w:rsidR="00116D87">
        <w:rPr>
          <w:sz w:val="28"/>
          <w:szCs w:val="28"/>
        </w:rPr>
        <w:t>31-25-57.</w:t>
      </w:r>
    </w:p>
    <w:p w:rsidR="00E45494" w:rsidRDefault="00585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116D87" w:rsidRPr="00116D87">
        <w:rPr>
          <w:sz w:val="28"/>
          <w:szCs w:val="28"/>
          <w:shd w:val="clear" w:color="auto" w:fill="FFFFFF"/>
        </w:rPr>
        <w:t>kalinnikovayi@dzo44.ru</w:t>
      </w:r>
      <w:r w:rsidRPr="00116D87">
        <w:rPr>
          <w:sz w:val="28"/>
          <w:szCs w:val="28"/>
        </w:rPr>
        <w:t>.</w:t>
      </w:r>
    </w:p>
    <w:p w:rsidR="00E45494" w:rsidRDefault="0058599C">
      <w:pPr>
        <w:jc w:val="center"/>
        <w:rPr>
          <w:b/>
          <w:color w:val="000000"/>
          <w:sz w:val="28"/>
          <w:szCs w:val="28"/>
          <w:shd w:val="clear" w:color="FFFFFF" w:fill="FFFFFF"/>
        </w:rPr>
      </w:pPr>
      <w:r>
        <w:rPr>
          <w:sz w:val="28"/>
          <w:szCs w:val="28"/>
        </w:rPr>
        <w:br w:type="page" w:clear="all"/>
      </w:r>
      <w:r>
        <w:rPr>
          <w:b/>
          <w:sz w:val="28"/>
          <w:szCs w:val="28"/>
        </w:rPr>
        <w:lastRenderedPageBreak/>
        <w:t>Д</w:t>
      </w:r>
      <w:r>
        <w:rPr>
          <w:b/>
          <w:color w:val="000000"/>
          <w:sz w:val="28"/>
          <w:szCs w:val="28"/>
          <w:shd w:val="clear" w:color="FFFFFF" w:fill="FFFFFF"/>
        </w:rPr>
        <w:t xml:space="preserve">ОЛЖНОСТНЫЕ ОБЯЗАННОСТИ, ПРАВА И ОТВЕТСТВЕННОСТЬ </w:t>
      </w:r>
    </w:p>
    <w:p w:rsidR="00E45494" w:rsidRDefault="00585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E45494" w:rsidRDefault="0058599C">
      <w:pPr>
        <w:pStyle w:val="210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замещающего</w:t>
      </w:r>
      <w:proofErr w:type="gramEnd"/>
      <w:r>
        <w:rPr>
          <w:b/>
          <w:szCs w:val="28"/>
        </w:rPr>
        <w:t xml:space="preserve"> должность государственной гражданской службы</w:t>
      </w:r>
    </w:p>
    <w:p w:rsidR="00E45494" w:rsidRPr="00247ED2" w:rsidRDefault="0058599C">
      <w:pPr>
        <w:pStyle w:val="210"/>
        <w:jc w:val="center"/>
        <w:rPr>
          <w:b/>
          <w:szCs w:val="28"/>
        </w:rPr>
      </w:pPr>
      <w:r>
        <w:rPr>
          <w:b/>
          <w:szCs w:val="28"/>
        </w:rPr>
        <w:t xml:space="preserve">Костромской </w:t>
      </w:r>
      <w:r w:rsidRPr="00247ED2">
        <w:rPr>
          <w:b/>
          <w:szCs w:val="28"/>
        </w:rPr>
        <w:t xml:space="preserve">области </w:t>
      </w:r>
      <w:r w:rsidR="00247ED2" w:rsidRPr="00247ED2">
        <w:rPr>
          <w:b/>
          <w:szCs w:val="28"/>
        </w:rPr>
        <w:t>консультанта отдела развития медицинской помощи детям и службы родовспоможения</w:t>
      </w:r>
      <w:r w:rsidR="00247ED2" w:rsidRPr="00247ED2">
        <w:rPr>
          <w:b/>
          <w:bCs/>
          <w:szCs w:val="28"/>
        </w:rPr>
        <w:t xml:space="preserve"> департамента здравоохранения Костромской области</w:t>
      </w:r>
    </w:p>
    <w:p w:rsidR="00E45494" w:rsidRDefault="00E45494">
      <w:pPr>
        <w:pStyle w:val="210"/>
        <w:jc w:val="center"/>
        <w:rPr>
          <w:b/>
          <w:szCs w:val="28"/>
        </w:rPr>
      </w:pPr>
    </w:p>
    <w:p w:rsidR="00E45494" w:rsidRDefault="00E45494">
      <w:pPr>
        <w:pStyle w:val="210"/>
        <w:jc w:val="center"/>
        <w:rPr>
          <w:b/>
          <w:szCs w:val="28"/>
        </w:rPr>
      </w:pPr>
    </w:p>
    <w:p w:rsidR="00E45494" w:rsidRDefault="0058599C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 w:rsidR="006727C3">
        <w:rPr>
          <w:sz w:val="28"/>
          <w:szCs w:val="28"/>
        </w:rPr>
        <w:t>консультант</w:t>
      </w:r>
      <w:r w:rsidR="00247ED2" w:rsidRPr="00247ED2">
        <w:rPr>
          <w:sz w:val="28"/>
          <w:szCs w:val="28"/>
        </w:rPr>
        <w:t xml:space="preserve"> отдела развития медицинской помощи детям и службы родовспоможения</w:t>
      </w:r>
      <w:r w:rsidR="00247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обязан: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>принимать участие в разработке предложений по направлениям деятельности отдела;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>разрабатывать положения, оформлять проекты решений, постановлений, приказов по вопросам своей компетенции;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szCs w:val="28"/>
        </w:rPr>
      </w:pPr>
      <w:r w:rsidRPr="006727C3">
        <w:rPr>
          <w:szCs w:val="28"/>
        </w:rPr>
        <w:t xml:space="preserve">принимать участие совместно с территориальными органами Федеральной службы по надзору в сфере защиты прав потребителей и благополучия человека в обеспечении санитарно-гигиенического и эпидемиологического благополучия населения в пределах своей компетенции;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bCs/>
          <w:szCs w:val="28"/>
        </w:rPr>
      </w:pPr>
      <w:r w:rsidRPr="006727C3">
        <w:rPr>
          <w:bCs/>
          <w:szCs w:val="28"/>
        </w:rPr>
        <w:t xml:space="preserve">исполнять функции организатора мероприятий по предупреждению инфекционной заболеваемости в  медицинских организациях Костромской  области; </w:t>
      </w:r>
    </w:p>
    <w:p w:rsidR="00247ED2" w:rsidRPr="006727C3" w:rsidRDefault="00247ED2" w:rsidP="00247ED2">
      <w:pPr>
        <w:pStyle w:val="af6"/>
        <w:numPr>
          <w:ilvl w:val="0"/>
          <w:numId w:val="4"/>
        </w:numPr>
        <w:ind w:left="0" w:firstLine="710"/>
        <w:jc w:val="both"/>
        <w:rPr>
          <w:bCs/>
          <w:szCs w:val="28"/>
        </w:rPr>
      </w:pPr>
      <w:r w:rsidRPr="006727C3">
        <w:rPr>
          <w:bCs/>
          <w:szCs w:val="28"/>
        </w:rPr>
        <w:t>консультировать граждан по вопросам своей компетенции, систематически проводить работу с письменными и устными обращениями и жалобами заявителей;</w:t>
      </w:r>
    </w:p>
    <w:p w:rsidR="00247ED2" w:rsidRPr="006727C3" w:rsidRDefault="00247ED2" w:rsidP="00247ED2">
      <w:pPr>
        <w:pStyle w:val="afd"/>
        <w:numPr>
          <w:ilvl w:val="0"/>
          <w:numId w:val="4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 xml:space="preserve">обеспечивать реализацию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принимаемых мерах; </w:t>
      </w:r>
    </w:p>
    <w:p w:rsidR="00247ED2" w:rsidRPr="006727C3" w:rsidRDefault="006727C3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информировать</w:t>
      </w:r>
      <w:r w:rsidR="00247ED2" w:rsidRPr="006727C3">
        <w:rPr>
          <w:rFonts w:ascii="Times New Roman" w:hAnsi="Times New Roman"/>
          <w:sz w:val="28"/>
          <w:szCs w:val="28"/>
        </w:rPr>
        <w:t xml:space="preserve"> </w:t>
      </w:r>
      <w:r w:rsidRPr="006727C3">
        <w:rPr>
          <w:rFonts w:ascii="Times New Roman" w:hAnsi="Times New Roman"/>
          <w:sz w:val="28"/>
          <w:szCs w:val="28"/>
        </w:rPr>
        <w:t>своевременно</w:t>
      </w:r>
      <w:r w:rsidR="00247ED2" w:rsidRPr="006727C3">
        <w:rPr>
          <w:rFonts w:ascii="Times New Roman" w:hAnsi="Times New Roman"/>
          <w:sz w:val="28"/>
          <w:szCs w:val="28"/>
        </w:rPr>
        <w:t xml:space="preserve"> население области о возникновении или об угрозе возникновения инфекционных заболеваний и о массовых неинфекционных заболеваниях (отравлениях), о состоянии среды обитания и проводимых санитарно-противоэпидемических (профилактических) мероприятиях в случаях, определенных законодательством Российской Федерации;</w:t>
      </w:r>
    </w:p>
    <w:p w:rsidR="00247ED2" w:rsidRPr="006727C3" w:rsidRDefault="006727C3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информировать</w:t>
      </w:r>
      <w:r w:rsidR="00247ED2" w:rsidRPr="006727C3">
        <w:rPr>
          <w:rFonts w:ascii="Times New Roman" w:hAnsi="Times New Roman"/>
          <w:sz w:val="28"/>
          <w:szCs w:val="28"/>
        </w:rPr>
        <w:t xml:space="preserve"> совместно с органами исполнительной власти  Костромской области население, в том числе через средства массовой информации, о распространенности социально значимых заболеваний и заболеваний, представляющих опасность для окружающих;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проводить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 xml:space="preserve">проводить оперативный и ретроспективный анализ заболеваемости, </w:t>
      </w:r>
      <w:proofErr w:type="gramStart"/>
      <w:r w:rsidRPr="006727C3">
        <w:rPr>
          <w:sz w:val="28"/>
          <w:szCs w:val="28"/>
        </w:rPr>
        <w:t>контроль за</w:t>
      </w:r>
      <w:proofErr w:type="gramEnd"/>
      <w:r w:rsidRPr="006727C3">
        <w:rPr>
          <w:sz w:val="28"/>
          <w:szCs w:val="28"/>
        </w:rPr>
        <w:t xml:space="preserve"> осуществлением комплекса противоэпидемических мероприятий;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принимать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принимать участие в конференциях, семинарах по направлениям своей деятельности;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t>проводить анализ выполнения плана профилактических прививок;</w:t>
      </w:r>
    </w:p>
    <w:p w:rsidR="00247ED2" w:rsidRPr="006727C3" w:rsidRDefault="00247ED2" w:rsidP="00247ED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727C3">
        <w:rPr>
          <w:sz w:val="28"/>
          <w:szCs w:val="28"/>
        </w:rPr>
        <w:lastRenderedPageBreak/>
        <w:t>принимать участие в аттестации работников медицинских организаций Костромской области по вопросам профилактики инфекционных и паразитарных заболеваний;</w:t>
      </w:r>
    </w:p>
    <w:p w:rsidR="00247ED2" w:rsidRPr="006727C3" w:rsidRDefault="006727C3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осуществлять</w:t>
      </w:r>
      <w:r w:rsidR="00247ED2" w:rsidRPr="006727C3">
        <w:rPr>
          <w:rFonts w:ascii="Times New Roman" w:hAnsi="Times New Roman"/>
          <w:sz w:val="28"/>
          <w:szCs w:val="28"/>
        </w:rPr>
        <w:t xml:space="preserve"> контроль за соответствием качества оказываемой медицинской </w:t>
      </w:r>
      <w:proofErr w:type="gramStart"/>
      <w:r w:rsidR="00247ED2" w:rsidRPr="006727C3">
        <w:rPr>
          <w:rFonts w:ascii="Times New Roman" w:hAnsi="Times New Roman"/>
          <w:sz w:val="28"/>
          <w:szCs w:val="28"/>
        </w:rPr>
        <w:t>помощи</w:t>
      </w:r>
      <w:proofErr w:type="gramEnd"/>
      <w:r w:rsidR="00247ED2" w:rsidRPr="006727C3">
        <w:rPr>
          <w:rFonts w:ascii="Times New Roman" w:hAnsi="Times New Roman"/>
          <w:sz w:val="28"/>
          <w:szCs w:val="28"/>
        </w:rPr>
        <w:t xml:space="preserve">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247ED2" w:rsidRPr="006727C3" w:rsidRDefault="006727C3" w:rsidP="00247ED2">
      <w:pPr>
        <w:pStyle w:val="afd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27C3">
        <w:rPr>
          <w:rFonts w:ascii="Times New Roman" w:hAnsi="Times New Roman"/>
          <w:sz w:val="28"/>
          <w:szCs w:val="28"/>
        </w:rPr>
        <w:t>организовывать</w:t>
      </w:r>
      <w:r w:rsidR="00247ED2" w:rsidRPr="006727C3">
        <w:rPr>
          <w:rFonts w:ascii="Times New Roman" w:hAnsi="Times New Roman"/>
          <w:sz w:val="28"/>
          <w:szCs w:val="28"/>
        </w:rPr>
        <w:t xml:space="preserve">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032C42" w:rsidRDefault="00032C42" w:rsidP="00247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Права: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гражданский служащий, замещающий должность гражданской </w:t>
      </w:r>
      <w:proofErr w:type="gramStart"/>
      <w:r w:rsidRPr="007F0332">
        <w:rPr>
          <w:sz w:val="28"/>
          <w:szCs w:val="28"/>
        </w:rPr>
        <w:t>службы</w:t>
      </w:r>
      <w:r w:rsidR="007F0332" w:rsidRPr="007F0332">
        <w:rPr>
          <w:sz w:val="28"/>
          <w:szCs w:val="28"/>
        </w:rPr>
        <w:t xml:space="preserve"> консультанта отдела развития медицинской помощи</w:t>
      </w:r>
      <w:proofErr w:type="gramEnd"/>
      <w:r w:rsidR="007F0332" w:rsidRPr="007F0332">
        <w:rPr>
          <w:sz w:val="28"/>
          <w:szCs w:val="28"/>
        </w:rPr>
        <w:t xml:space="preserve"> детям и службы родовспоможения</w:t>
      </w:r>
      <w:r w:rsidRPr="007F0332">
        <w:rPr>
          <w:sz w:val="28"/>
          <w:szCs w:val="28"/>
        </w:rPr>
        <w:t>, имеет право: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3) вносить в установленном порядке директору предложения </w:t>
      </w:r>
      <w:proofErr w:type="gramStart"/>
      <w:r w:rsidRPr="007F0332">
        <w:rPr>
          <w:sz w:val="28"/>
          <w:szCs w:val="28"/>
        </w:rPr>
        <w:t>по</w:t>
      </w:r>
      <w:proofErr w:type="gramEnd"/>
      <w:r w:rsidRPr="007F0332">
        <w:rPr>
          <w:sz w:val="28"/>
          <w:szCs w:val="28"/>
        </w:rPr>
        <w:t>:</w:t>
      </w:r>
    </w:p>
    <w:p w:rsidR="00247ED2" w:rsidRPr="007F0332" w:rsidRDefault="00247ED2" w:rsidP="00247ED2">
      <w:pPr>
        <w:jc w:val="both"/>
        <w:rPr>
          <w:sz w:val="28"/>
          <w:szCs w:val="28"/>
        </w:rPr>
      </w:pPr>
      <w:r w:rsidRPr="007F0332">
        <w:rPr>
          <w:sz w:val="28"/>
          <w:szCs w:val="28"/>
        </w:rPr>
        <w:t>совершенствованию деятельности отдела и применению к работникам отдела мер поощрения и взыскания;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247ED2" w:rsidRPr="007F0332" w:rsidRDefault="00247ED2" w:rsidP="00247ED2">
      <w:pPr>
        <w:ind w:firstLine="851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7) осуществлять иные права, установленные законодательством Российской Федерации и Костромской области;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      подготовке     проектов  нормативных правовых     актов </w:t>
      </w:r>
    </w:p>
    <w:p w:rsidR="00247ED2" w:rsidRPr="007F0332" w:rsidRDefault="00247ED2" w:rsidP="00247ED2">
      <w:pPr>
        <w:jc w:val="both"/>
        <w:rPr>
          <w:sz w:val="28"/>
          <w:szCs w:val="28"/>
        </w:rPr>
      </w:pPr>
      <w:r w:rsidRPr="007F0332">
        <w:rPr>
          <w:sz w:val="28"/>
          <w:szCs w:val="28"/>
        </w:rPr>
        <w:t>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247ED2" w:rsidRPr="007F0332" w:rsidRDefault="00247ED2" w:rsidP="00247ED2">
      <w:pPr>
        <w:ind w:firstLine="709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lastRenderedPageBreak/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16)  на защиту сведений о гражданском служащем;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17)  на должностной </w:t>
      </w:r>
      <w:proofErr w:type="gramStart"/>
      <w:r w:rsidRPr="007F0332">
        <w:rPr>
          <w:sz w:val="28"/>
          <w:szCs w:val="28"/>
        </w:rPr>
        <w:t>рост</w:t>
      </w:r>
      <w:proofErr w:type="gramEnd"/>
      <w:r w:rsidRPr="007F0332">
        <w:rPr>
          <w:sz w:val="28"/>
          <w:szCs w:val="28"/>
        </w:rPr>
        <w:t xml:space="preserve"> на конкурсной основе;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6" w:history="1">
        <w:r w:rsidRPr="007F0332">
          <w:rPr>
            <w:sz w:val="28"/>
            <w:szCs w:val="28"/>
          </w:rPr>
          <w:t>законом</w:t>
        </w:r>
      </w:hyperlink>
      <w:r w:rsidRPr="007F0332">
        <w:rPr>
          <w:sz w:val="28"/>
          <w:szCs w:val="28"/>
        </w:rPr>
        <w:t xml:space="preserve"> и другими федеральными законами;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19) на членство в профессиональном союзе;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247ED2" w:rsidRPr="007F0332" w:rsidRDefault="00247ED2" w:rsidP="00247ED2">
      <w:pPr>
        <w:ind w:firstLine="540"/>
        <w:jc w:val="both"/>
        <w:rPr>
          <w:sz w:val="28"/>
          <w:szCs w:val="28"/>
        </w:rPr>
      </w:pPr>
      <w:r w:rsidRPr="007F0332">
        <w:rPr>
          <w:sz w:val="28"/>
          <w:szCs w:val="28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247ED2" w:rsidRPr="0024618D" w:rsidRDefault="00247ED2" w:rsidP="00247ED2">
      <w:pPr>
        <w:ind w:firstLine="720"/>
        <w:jc w:val="both"/>
        <w:rPr>
          <w:sz w:val="16"/>
          <w:szCs w:val="16"/>
        </w:rPr>
      </w:pPr>
    </w:p>
    <w:p w:rsidR="00247ED2" w:rsidRPr="00957568" w:rsidRDefault="006727C3" w:rsidP="00247ED2">
      <w:pPr>
        <w:ind w:firstLine="720"/>
        <w:jc w:val="both"/>
        <w:rPr>
          <w:sz w:val="28"/>
          <w:szCs w:val="28"/>
        </w:rPr>
      </w:pPr>
      <w:r w:rsidRPr="00957568">
        <w:rPr>
          <w:bCs/>
          <w:sz w:val="28"/>
          <w:szCs w:val="28"/>
        </w:rPr>
        <w:t>Г</w:t>
      </w:r>
      <w:r w:rsidR="00247ED2" w:rsidRPr="00957568">
        <w:rPr>
          <w:sz w:val="28"/>
          <w:szCs w:val="28"/>
        </w:rPr>
        <w:t xml:space="preserve">ражданский служащий, замещающий должность гражданской </w:t>
      </w:r>
      <w:proofErr w:type="gramStart"/>
      <w:r w:rsidR="00247ED2" w:rsidRPr="00957568">
        <w:rPr>
          <w:sz w:val="28"/>
          <w:szCs w:val="28"/>
        </w:rPr>
        <w:t>службы</w:t>
      </w:r>
      <w:r w:rsidR="007F0332" w:rsidRPr="00957568">
        <w:rPr>
          <w:sz w:val="28"/>
          <w:szCs w:val="28"/>
        </w:rPr>
        <w:t xml:space="preserve"> консультанта отдела развития медицинской помощи</w:t>
      </w:r>
      <w:proofErr w:type="gramEnd"/>
      <w:r w:rsidR="007F0332" w:rsidRPr="00957568">
        <w:rPr>
          <w:sz w:val="28"/>
          <w:szCs w:val="28"/>
        </w:rPr>
        <w:t xml:space="preserve"> детям и службы родовспоможения</w:t>
      </w:r>
      <w:r w:rsidR="00247ED2" w:rsidRPr="00957568">
        <w:rPr>
          <w:sz w:val="28"/>
          <w:szCs w:val="28"/>
        </w:rPr>
        <w:t>, несет предусмотренную законодательством ответственность за:</w:t>
      </w:r>
    </w:p>
    <w:p w:rsidR="00247ED2" w:rsidRPr="00957568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247ED2" w:rsidRPr="00957568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247ED2" w:rsidRPr="00957568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 w:rsidR="00247ED2" w:rsidRPr="00957568" w:rsidRDefault="00247ED2" w:rsidP="00247ED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7568">
        <w:rPr>
          <w:sz w:val="28"/>
          <w:szCs w:val="28"/>
        </w:rPr>
        <w:t xml:space="preserve">разглашение </w:t>
      </w:r>
      <w:r w:rsidRPr="00957568">
        <w:rPr>
          <w:iCs/>
          <w:sz w:val="28"/>
          <w:szCs w:val="28"/>
        </w:rPr>
        <w:t xml:space="preserve">или использование в целях, не связанных с гражданской службой, </w:t>
      </w:r>
      <w:hyperlink r:id="rId17" w:history="1">
        <w:proofErr w:type="gramStart"/>
        <w:r w:rsidRPr="00957568">
          <w:rPr>
            <w:iCs/>
            <w:color w:val="000000"/>
            <w:sz w:val="28"/>
            <w:szCs w:val="28"/>
          </w:rPr>
          <w:t>сведен</w:t>
        </w:r>
        <w:proofErr w:type="gramEnd"/>
      </w:hyperlink>
      <w:r w:rsidRPr="00957568">
        <w:rPr>
          <w:iCs/>
          <w:color w:val="000000"/>
          <w:sz w:val="28"/>
          <w:szCs w:val="28"/>
        </w:rPr>
        <w:t xml:space="preserve">ий, </w:t>
      </w:r>
      <w:r w:rsidRPr="00957568">
        <w:rPr>
          <w:iCs/>
          <w:sz w:val="28"/>
          <w:szCs w:val="28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957568">
        <w:rPr>
          <w:sz w:val="28"/>
          <w:szCs w:val="28"/>
        </w:rPr>
        <w:t>.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 xml:space="preserve">За совершение дисциплинарного проступка, то есть за неисполнение или ненадлежащее исполнение государственным гражданским служащим по его вине </w:t>
      </w:r>
      <w:r w:rsidRPr="00957568">
        <w:rPr>
          <w:sz w:val="28"/>
          <w:szCs w:val="28"/>
        </w:rPr>
        <w:lastRenderedPageBreak/>
        <w:t>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E45494" w:rsidRPr="00957568" w:rsidRDefault="00E45494">
      <w:pPr>
        <w:pStyle w:val="1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E45494" w:rsidRPr="00957568" w:rsidRDefault="00E45494">
      <w:pPr>
        <w:ind w:firstLine="709"/>
        <w:jc w:val="both"/>
        <w:rPr>
          <w:sz w:val="28"/>
          <w:szCs w:val="28"/>
        </w:rPr>
      </w:pP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Эффективность и результативность профессиональной служебной деятельности гражданского служащего</w:t>
      </w:r>
      <w:r w:rsidRPr="00957568">
        <w:rPr>
          <w:i/>
          <w:sz w:val="28"/>
          <w:szCs w:val="28"/>
        </w:rPr>
        <w:t xml:space="preserve"> </w:t>
      </w:r>
      <w:r w:rsidRPr="00957568">
        <w:rPr>
          <w:sz w:val="28"/>
          <w:szCs w:val="28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объем и качество выполняемых работ,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 xml:space="preserve">профессиональная компетентность, 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 xml:space="preserve">творческий подход к решению поставленных задач, </w:t>
      </w:r>
    </w:p>
    <w:p w:rsidR="00247ED2" w:rsidRPr="00957568" w:rsidRDefault="00247ED2" w:rsidP="00247ED2">
      <w:pPr>
        <w:ind w:firstLine="708"/>
        <w:jc w:val="both"/>
        <w:rPr>
          <w:sz w:val="28"/>
          <w:szCs w:val="28"/>
        </w:rPr>
      </w:pPr>
      <w:r w:rsidRPr="00957568">
        <w:rPr>
          <w:sz w:val="28"/>
          <w:szCs w:val="28"/>
        </w:rPr>
        <w:t>осознание ответственности за последствия своих действий, принимаемых решений,</w:t>
      </w:r>
    </w:p>
    <w:p w:rsidR="00E45494" w:rsidRPr="00957568" w:rsidRDefault="00247ED2" w:rsidP="00247ED2">
      <w:pPr>
        <w:pStyle w:val="210"/>
        <w:ind w:firstLine="709"/>
        <w:jc w:val="both"/>
        <w:rPr>
          <w:szCs w:val="28"/>
        </w:rPr>
      </w:pPr>
      <w:r w:rsidRPr="00957568">
        <w:rPr>
          <w:szCs w:val="28"/>
        </w:rPr>
        <w:t>соблюдение служебной дисциплины.</w:t>
      </w:r>
    </w:p>
    <w:sectPr w:rsidR="00E45494" w:rsidRPr="00957568" w:rsidSect="00E45494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A" w:rsidRDefault="003B151A">
      <w:r>
        <w:separator/>
      </w:r>
    </w:p>
  </w:endnote>
  <w:endnote w:type="continuationSeparator" w:id="0">
    <w:p w:rsidR="003B151A" w:rsidRDefault="003B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A" w:rsidRDefault="003B151A">
      <w:r>
        <w:separator/>
      </w:r>
    </w:p>
  </w:footnote>
  <w:footnote w:type="continuationSeparator" w:id="0">
    <w:p w:rsidR="003B151A" w:rsidRDefault="003B151A">
      <w:r>
        <w:continuationSeparator/>
      </w:r>
    </w:p>
  </w:footnote>
  <w:footnote w:id="1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2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Кратко в соответствии с должностным регламентом</w:t>
      </w:r>
    </w:p>
  </w:footnote>
  <w:footnote w:id="3">
    <w:p w:rsidR="00E45494" w:rsidRDefault="0058599C">
      <w:pPr>
        <w:pStyle w:val="af2"/>
      </w:pPr>
      <w:r>
        <w:rPr>
          <w:rStyle w:val="af4"/>
        </w:rPr>
        <w:footnoteRef/>
      </w:r>
      <w:r>
        <w:t xml:space="preserve"> Кратко в соответствии с должностным регламентом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53"/>
    <w:multiLevelType w:val="hybridMultilevel"/>
    <w:tmpl w:val="0512E41A"/>
    <w:lvl w:ilvl="0" w:tplc="676E7D72">
      <w:start w:val="1"/>
      <w:numFmt w:val="decimal"/>
      <w:lvlText w:val="%1."/>
      <w:lvlJc w:val="left"/>
      <w:pPr>
        <w:ind w:left="720" w:hanging="360"/>
      </w:pPr>
    </w:lvl>
    <w:lvl w:ilvl="1" w:tplc="1EDEB660">
      <w:start w:val="1"/>
      <w:numFmt w:val="lowerLetter"/>
      <w:lvlText w:val="%2."/>
      <w:lvlJc w:val="left"/>
      <w:pPr>
        <w:ind w:left="1440" w:hanging="360"/>
      </w:pPr>
    </w:lvl>
    <w:lvl w:ilvl="2" w:tplc="F7367C7E">
      <w:start w:val="1"/>
      <w:numFmt w:val="lowerRoman"/>
      <w:lvlText w:val="%3."/>
      <w:lvlJc w:val="right"/>
      <w:pPr>
        <w:ind w:left="2160" w:hanging="180"/>
      </w:pPr>
    </w:lvl>
    <w:lvl w:ilvl="3" w:tplc="5D68D1D0">
      <w:start w:val="1"/>
      <w:numFmt w:val="decimal"/>
      <w:lvlText w:val="%4."/>
      <w:lvlJc w:val="left"/>
      <w:pPr>
        <w:ind w:left="2880" w:hanging="360"/>
      </w:pPr>
    </w:lvl>
    <w:lvl w:ilvl="4" w:tplc="C2B4FD1A">
      <w:start w:val="1"/>
      <w:numFmt w:val="lowerLetter"/>
      <w:lvlText w:val="%5."/>
      <w:lvlJc w:val="left"/>
      <w:pPr>
        <w:ind w:left="3600" w:hanging="360"/>
      </w:pPr>
    </w:lvl>
    <w:lvl w:ilvl="5" w:tplc="8C9A655C">
      <w:start w:val="1"/>
      <w:numFmt w:val="lowerRoman"/>
      <w:lvlText w:val="%6."/>
      <w:lvlJc w:val="right"/>
      <w:pPr>
        <w:ind w:left="4320" w:hanging="180"/>
      </w:pPr>
    </w:lvl>
    <w:lvl w:ilvl="6" w:tplc="FBBADAA6">
      <w:start w:val="1"/>
      <w:numFmt w:val="decimal"/>
      <w:lvlText w:val="%7."/>
      <w:lvlJc w:val="left"/>
      <w:pPr>
        <w:ind w:left="5040" w:hanging="360"/>
      </w:pPr>
    </w:lvl>
    <w:lvl w:ilvl="7" w:tplc="8FFC51FA">
      <w:start w:val="1"/>
      <w:numFmt w:val="lowerLetter"/>
      <w:lvlText w:val="%8."/>
      <w:lvlJc w:val="left"/>
      <w:pPr>
        <w:ind w:left="5760" w:hanging="360"/>
      </w:pPr>
    </w:lvl>
    <w:lvl w:ilvl="8" w:tplc="41665A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63AB"/>
    <w:multiLevelType w:val="hybridMultilevel"/>
    <w:tmpl w:val="EC066B82"/>
    <w:lvl w:ilvl="0" w:tplc="FCE6AFB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54AE"/>
    <w:multiLevelType w:val="hybridMultilevel"/>
    <w:tmpl w:val="D7E62E1C"/>
    <w:lvl w:ilvl="0" w:tplc="2E224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1A6D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24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4892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0458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5407A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90E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B0E8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5E0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1E82A00"/>
    <w:multiLevelType w:val="hybridMultilevel"/>
    <w:tmpl w:val="ED74FEAC"/>
    <w:lvl w:ilvl="0" w:tplc="D4A0B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680C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4A5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50F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0C95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6438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AC42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6C2B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24A7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6205FB"/>
    <w:multiLevelType w:val="hybridMultilevel"/>
    <w:tmpl w:val="1D8AB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94"/>
    <w:rsid w:val="00016A0C"/>
    <w:rsid w:val="00032C42"/>
    <w:rsid w:val="000718F5"/>
    <w:rsid w:val="000810E7"/>
    <w:rsid w:val="00116D87"/>
    <w:rsid w:val="0020158A"/>
    <w:rsid w:val="00247ED2"/>
    <w:rsid w:val="00290394"/>
    <w:rsid w:val="00370195"/>
    <w:rsid w:val="003B151A"/>
    <w:rsid w:val="003F00F8"/>
    <w:rsid w:val="004351C9"/>
    <w:rsid w:val="004D2AC4"/>
    <w:rsid w:val="0050014C"/>
    <w:rsid w:val="0058599C"/>
    <w:rsid w:val="006727C3"/>
    <w:rsid w:val="006A75CA"/>
    <w:rsid w:val="007C76BC"/>
    <w:rsid w:val="007E0C10"/>
    <w:rsid w:val="007F0332"/>
    <w:rsid w:val="007F4DFF"/>
    <w:rsid w:val="008B7557"/>
    <w:rsid w:val="00925064"/>
    <w:rsid w:val="00957568"/>
    <w:rsid w:val="00966D50"/>
    <w:rsid w:val="009A5200"/>
    <w:rsid w:val="00B706D1"/>
    <w:rsid w:val="00BC7E8A"/>
    <w:rsid w:val="00BD6DE1"/>
    <w:rsid w:val="00C5578D"/>
    <w:rsid w:val="00C92C65"/>
    <w:rsid w:val="00D252A1"/>
    <w:rsid w:val="00D50261"/>
    <w:rsid w:val="00DB366D"/>
    <w:rsid w:val="00E415E7"/>
    <w:rsid w:val="00E45494"/>
    <w:rsid w:val="00EE4391"/>
    <w:rsid w:val="00F24753"/>
    <w:rsid w:val="00F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94"/>
    <w:rPr>
      <w:sz w:val="22"/>
      <w:szCs w:val="22"/>
      <w:lang w:eastAsia="en-US" w:bidi="en-US"/>
    </w:rPr>
  </w:style>
  <w:style w:type="paragraph" w:styleId="1">
    <w:name w:val="heading 1"/>
    <w:basedOn w:val="a"/>
    <w:next w:val="a"/>
    <w:rsid w:val="00E454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rsid w:val="00E45494"/>
    <w:pPr>
      <w:keepNext/>
      <w:jc w:val="both"/>
      <w:outlineLvl w:val="1"/>
    </w:pPr>
    <w:rPr>
      <w:sz w:val="28"/>
    </w:rPr>
  </w:style>
  <w:style w:type="paragraph" w:styleId="9">
    <w:name w:val="heading 9"/>
    <w:basedOn w:val="a"/>
    <w:next w:val="a"/>
    <w:link w:val="90"/>
    <w:semiHidden/>
    <w:rsid w:val="00E45494"/>
    <w:pPr>
      <w:spacing w:before="240" w:after="60"/>
      <w:outlineLvl w:val="8"/>
    </w:pPr>
    <w:rPr>
      <w:rFonts w:ascii="Cambria" w:hAnsi="Cambria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45494"/>
    <w:rPr>
      <w:sz w:val="20"/>
      <w:szCs w:val="20"/>
      <w:lang w:bidi="ar-SA"/>
    </w:rPr>
  </w:style>
  <w:style w:type="character" w:customStyle="1" w:styleId="a4">
    <w:name w:val="Текст концевой сноски Знак"/>
    <w:link w:val="a3"/>
    <w:uiPriority w:val="99"/>
    <w:rsid w:val="00E45494"/>
    <w:rPr>
      <w:sz w:val="20"/>
    </w:rPr>
  </w:style>
  <w:style w:type="character" w:styleId="a5">
    <w:name w:val="endnote reference"/>
    <w:basedOn w:val="a0"/>
    <w:uiPriority w:val="99"/>
    <w:semiHidden/>
    <w:unhideWhenUsed/>
    <w:rsid w:val="00E45494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E45494"/>
  </w:style>
  <w:style w:type="paragraph" w:customStyle="1" w:styleId="Heading1">
    <w:name w:val="Heading 1"/>
    <w:link w:val="Heading1Char"/>
    <w:uiPriority w:val="9"/>
    <w:qFormat/>
    <w:rsid w:val="00E4549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45494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E45494"/>
    <w:pPr>
      <w:keepNext/>
      <w:keepLines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E45494"/>
    <w:rPr>
      <w:rFonts w:ascii="Arial" w:eastAsia="Arial" w:hAnsi="Arial"/>
      <w:sz w:val="34"/>
      <w:szCs w:val="22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E4549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45494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E4549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5494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E4549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45494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E4549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45494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E4549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45494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E4549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45494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E4549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45494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basedOn w:val="a"/>
    <w:link w:val="a8"/>
    <w:rsid w:val="00E45494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bidi="ar-SA"/>
    </w:rPr>
  </w:style>
  <w:style w:type="paragraph" w:styleId="a9">
    <w:name w:val="No Spacing"/>
    <w:uiPriority w:val="1"/>
    <w:qFormat/>
    <w:rsid w:val="00E45494"/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rsid w:val="00E45494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link w:val="aa"/>
    <w:uiPriority w:val="10"/>
    <w:rsid w:val="00E45494"/>
    <w:rPr>
      <w:sz w:val="48"/>
      <w:szCs w:val="48"/>
      <w:lang w:bidi="ar-SA"/>
    </w:rPr>
  </w:style>
  <w:style w:type="paragraph" w:styleId="ac">
    <w:name w:val="Subtitle"/>
    <w:link w:val="ad"/>
    <w:uiPriority w:val="11"/>
    <w:qFormat/>
    <w:rsid w:val="00E45494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link w:val="ac"/>
    <w:uiPriority w:val="11"/>
    <w:rsid w:val="00E45494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E45494"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1">
    <w:name w:val="Цитата 2 Знак"/>
    <w:link w:val="20"/>
    <w:uiPriority w:val="29"/>
    <w:rsid w:val="00E45494"/>
    <w:rPr>
      <w:i/>
      <w:sz w:val="22"/>
      <w:szCs w:val="22"/>
      <w:lang w:val="ru-RU" w:eastAsia="en-US" w:bidi="en-US"/>
    </w:rPr>
  </w:style>
  <w:style w:type="paragraph" w:styleId="ae">
    <w:name w:val="Intense Quote"/>
    <w:link w:val="af"/>
    <w:uiPriority w:val="30"/>
    <w:qFormat/>
    <w:rsid w:val="00E454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sid w:val="00E45494"/>
    <w:rPr>
      <w:i/>
      <w:sz w:val="22"/>
      <w:szCs w:val="22"/>
      <w:shd w:val="clear" w:color="F2F2F2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E45494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E45494"/>
    <w:rPr>
      <w:sz w:val="22"/>
      <w:szCs w:val="22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E45494"/>
    <w:pP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FooterChar">
    <w:name w:val="Footer Char"/>
    <w:uiPriority w:val="99"/>
    <w:rsid w:val="00E45494"/>
  </w:style>
  <w:style w:type="paragraph" w:customStyle="1" w:styleId="Caption">
    <w:name w:val="Caption"/>
    <w:uiPriority w:val="35"/>
    <w:semiHidden/>
    <w:unhideWhenUsed/>
    <w:qFormat/>
    <w:rsid w:val="00E45494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E45494"/>
    <w:rPr>
      <w:sz w:val="22"/>
      <w:szCs w:val="22"/>
      <w:lang w:val="ru-RU" w:eastAsia="en-US" w:bidi="en-US"/>
    </w:rPr>
  </w:style>
  <w:style w:type="table" w:styleId="af0">
    <w:name w:val="Table Grid"/>
    <w:basedOn w:val="a1"/>
    <w:rsid w:val="00E454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45494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54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54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5494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E45494"/>
    <w:rPr>
      <w:color w:val="0000FF"/>
      <w:u w:val="single"/>
    </w:rPr>
  </w:style>
  <w:style w:type="paragraph" w:styleId="af2">
    <w:name w:val="footnote text"/>
    <w:basedOn w:val="a"/>
    <w:link w:val="af3"/>
    <w:uiPriority w:val="99"/>
    <w:rsid w:val="00E45494"/>
    <w:rPr>
      <w:sz w:val="18"/>
      <w:szCs w:val="20"/>
      <w:lang w:bidi="ar-SA"/>
    </w:rPr>
  </w:style>
  <w:style w:type="character" w:customStyle="1" w:styleId="FootnoteTextChar">
    <w:name w:val="Footnote Text Char"/>
    <w:uiPriority w:val="99"/>
    <w:rsid w:val="00E45494"/>
    <w:rPr>
      <w:sz w:val="18"/>
    </w:rPr>
  </w:style>
  <w:style w:type="character" w:styleId="af4">
    <w:name w:val="footnote reference"/>
    <w:rsid w:val="00E45494"/>
    <w:rPr>
      <w:vertAlign w:val="superscript"/>
    </w:rPr>
  </w:style>
  <w:style w:type="paragraph" w:styleId="10">
    <w:name w:val="toc 1"/>
    <w:uiPriority w:val="39"/>
    <w:unhideWhenUsed/>
    <w:rsid w:val="00E45494"/>
    <w:pP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rsid w:val="00E45494"/>
    <w:pPr>
      <w:spacing w:after="57"/>
      <w:ind w:left="283"/>
    </w:pPr>
    <w:rPr>
      <w:sz w:val="22"/>
      <w:szCs w:val="22"/>
      <w:lang w:eastAsia="en-US" w:bidi="en-US"/>
    </w:rPr>
  </w:style>
  <w:style w:type="paragraph" w:styleId="3">
    <w:name w:val="toc 3"/>
    <w:uiPriority w:val="39"/>
    <w:unhideWhenUsed/>
    <w:rsid w:val="00E45494"/>
    <w:pPr>
      <w:spacing w:after="57"/>
      <w:ind w:left="567"/>
    </w:pPr>
    <w:rPr>
      <w:sz w:val="22"/>
      <w:szCs w:val="22"/>
      <w:lang w:eastAsia="en-US" w:bidi="en-US"/>
    </w:rPr>
  </w:style>
  <w:style w:type="paragraph" w:styleId="4">
    <w:name w:val="toc 4"/>
    <w:uiPriority w:val="39"/>
    <w:unhideWhenUsed/>
    <w:rsid w:val="00E45494"/>
    <w:pPr>
      <w:spacing w:after="57"/>
      <w:ind w:left="850"/>
    </w:pPr>
    <w:rPr>
      <w:sz w:val="22"/>
      <w:szCs w:val="22"/>
      <w:lang w:eastAsia="en-US" w:bidi="en-US"/>
    </w:rPr>
  </w:style>
  <w:style w:type="paragraph" w:styleId="5">
    <w:name w:val="toc 5"/>
    <w:uiPriority w:val="39"/>
    <w:unhideWhenUsed/>
    <w:rsid w:val="00E45494"/>
    <w:pPr>
      <w:spacing w:after="57"/>
      <w:ind w:left="1134"/>
    </w:pPr>
    <w:rPr>
      <w:sz w:val="22"/>
      <w:szCs w:val="22"/>
      <w:lang w:eastAsia="en-US" w:bidi="en-US"/>
    </w:rPr>
  </w:style>
  <w:style w:type="paragraph" w:styleId="6">
    <w:name w:val="toc 6"/>
    <w:uiPriority w:val="39"/>
    <w:unhideWhenUsed/>
    <w:rsid w:val="00E45494"/>
    <w:pPr>
      <w:spacing w:after="57"/>
      <w:ind w:left="1417"/>
    </w:pPr>
    <w:rPr>
      <w:sz w:val="22"/>
      <w:szCs w:val="22"/>
      <w:lang w:eastAsia="en-US" w:bidi="en-US"/>
    </w:rPr>
  </w:style>
  <w:style w:type="paragraph" w:styleId="7">
    <w:name w:val="toc 7"/>
    <w:uiPriority w:val="39"/>
    <w:unhideWhenUsed/>
    <w:rsid w:val="00E45494"/>
    <w:pPr>
      <w:spacing w:after="57"/>
      <w:ind w:left="1701"/>
    </w:pPr>
    <w:rPr>
      <w:sz w:val="22"/>
      <w:szCs w:val="22"/>
      <w:lang w:eastAsia="en-US" w:bidi="en-US"/>
    </w:rPr>
  </w:style>
  <w:style w:type="paragraph" w:styleId="8">
    <w:name w:val="toc 8"/>
    <w:uiPriority w:val="39"/>
    <w:unhideWhenUsed/>
    <w:rsid w:val="00E45494"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rsid w:val="00E45494"/>
    <w:pPr>
      <w:spacing w:after="57"/>
      <w:ind w:left="2268"/>
    </w:pPr>
    <w:rPr>
      <w:sz w:val="22"/>
      <w:szCs w:val="22"/>
      <w:lang w:eastAsia="en-US" w:bidi="en-US"/>
    </w:rPr>
  </w:style>
  <w:style w:type="paragraph" w:styleId="af5">
    <w:name w:val="TOC Heading"/>
    <w:uiPriority w:val="39"/>
    <w:unhideWhenUsed/>
    <w:rsid w:val="00E45494"/>
    <w:rPr>
      <w:sz w:val="22"/>
      <w:szCs w:val="22"/>
      <w:lang w:eastAsia="en-US" w:bidi="en-US"/>
    </w:rPr>
  </w:style>
  <w:style w:type="paragraph" w:styleId="23">
    <w:name w:val="Body Text 2"/>
    <w:basedOn w:val="a"/>
    <w:rsid w:val="00E45494"/>
    <w:pPr>
      <w:jc w:val="center"/>
    </w:pPr>
    <w:rPr>
      <w:b/>
    </w:rPr>
  </w:style>
  <w:style w:type="paragraph" w:styleId="af6">
    <w:name w:val="Body Text"/>
    <w:basedOn w:val="a"/>
    <w:rsid w:val="00E45494"/>
    <w:rPr>
      <w:sz w:val="28"/>
    </w:rPr>
  </w:style>
  <w:style w:type="paragraph" w:styleId="30">
    <w:name w:val="Body Text Indent 3"/>
    <w:basedOn w:val="a"/>
    <w:rsid w:val="00E45494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semiHidden/>
    <w:rsid w:val="00E45494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E45494"/>
    <w:pPr>
      <w:widowControl w:val="0"/>
      <w:ind w:firstLine="720"/>
    </w:pPr>
    <w:rPr>
      <w:rFonts w:ascii="Arial" w:hAnsi="Arial"/>
      <w:sz w:val="22"/>
      <w:szCs w:val="22"/>
    </w:rPr>
  </w:style>
  <w:style w:type="paragraph" w:styleId="af8">
    <w:name w:val="header"/>
    <w:basedOn w:val="a"/>
    <w:link w:val="af9"/>
    <w:rsid w:val="00E45494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a0"/>
    <w:link w:val="af8"/>
    <w:rsid w:val="00E45494"/>
  </w:style>
  <w:style w:type="paragraph" w:styleId="afa">
    <w:name w:val="Body Text Indent"/>
    <w:basedOn w:val="a"/>
    <w:link w:val="afb"/>
    <w:rsid w:val="00E4549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45494"/>
  </w:style>
  <w:style w:type="character" w:customStyle="1" w:styleId="90">
    <w:name w:val="Заголовок 9 Знак"/>
    <w:link w:val="9"/>
    <w:semiHidden/>
    <w:rsid w:val="00E45494"/>
    <w:rPr>
      <w:rFonts w:ascii="Cambria" w:eastAsia="Times New Roman" w:hAnsi="Cambria"/>
      <w:sz w:val="22"/>
      <w:szCs w:val="22"/>
    </w:rPr>
  </w:style>
  <w:style w:type="paragraph" w:customStyle="1" w:styleId="ConsNormal">
    <w:name w:val="ConsNormal"/>
    <w:rsid w:val="00E45494"/>
    <w:pPr>
      <w:widowControl w:val="0"/>
      <w:ind w:right="19772" w:firstLine="720"/>
    </w:pPr>
    <w:rPr>
      <w:rFonts w:ascii="Arial" w:hAnsi="Arial"/>
      <w:sz w:val="22"/>
      <w:szCs w:val="22"/>
    </w:rPr>
  </w:style>
  <w:style w:type="paragraph" w:customStyle="1" w:styleId="210">
    <w:name w:val="Основной текст 21"/>
    <w:basedOn w:val="a"/>
    <w:rsid w:val="00E45494"/>
    <w:rPr>
      <w:sz w:val="28"/>
      <w:lang w:eastAsia="ar-SA"/>
    </w:rPr>
  </w:style>
  <w:style w:type="character" w:customStyle="1" w:styleId="afc">
    <w:name w:val="Основной текст_"/>
    <w:link w:val="11"/>
    <w:rsid w:val="00E45494"/>
    <w:rPr>
      <w:sz w:val="26"/>
      <w:szCs w:val="26"/>
      <w:shd w:val="clear" w:color="FFFFFF" w:fill="FFFFFF"/>
    </w:rPr>
  </w:style>
  <w:style w:type="paragraph" w:customStyle="1" w:styleId="11">
    <w:name w:val="Основной текст1"/>
    <w:basedOn w:val="a"/>
    <w:link w:val="afc"/>
    <w:rsid w:val="00E45494"/>
    <w:pPr>
      <w:shd w:val="clear" w:color="FFFFFF" w:fill="FFFFFF"/>
      <w:spacing w:before="420" w:after="1380" w:line="322" w:lineRule="exact"/>
      <w:ind w:hanging="1340"/>
      <w:jc w:val="right"/>
    </w:pPr>
    <w:rPr>
      <w:sz w:val="26"/>
      <w:szCs w:val="26"/>
      <w:lang w:bidi="ar-SA"/>
    </w:rPr>
  </w:style>
  <w:style w:type="paragraph" w:customStyle="1" w:styleId="Default">
    <w:name w:val="Default"/>
    <w:rsid w:val="00E45494"/>
    <w:rPr>
      <w:color w:val="000000"/>
      <w:sz w:val="24"/>
      <w:szCs w:val="24"/>
      <w:lang w:bidi="lo-LA"/>
    </w:rPr>
  </w:style>
  <w:style w:type="character" w:customStyle="1" w:styleId="af3">
    <w:name w:val="Текст сноски Знак"/>
    <w:basedOn w:val="a0"/>
    <w:link w:val="af2"/>
    <w:rsid w:val="00E45494"/>
  </w:style>
  <w:style w:type="character" w:customStyle="1" w:styleId="Doc-">
    <w:name w:val="Doc-Т внутри нумерации Знак"/>
    <w:link w:val="Doc-0"/>
    <w:rsid w:val="00E45494"/>
  </w:style>
  <w:style w:type="paragraph" w:customStyle="1" w:styleId="Doc-0">
    <w:name w:val="Doc-Т внутри нумерации"/>
    <w:basedOn w:val="a"/>
    <w:link w:val="Doc-"/>
    <w:rsid w:val="00E45494"/>
    <w:pPr>
      <w:spacing w:line="360" w:lineRule="auto"/>
      <w:ind w:left="720" w:firstLine="709"/>
      <w:jc w:val="both"/>
    </w:pPr>
  </w:style>
  <w:style w:type="character" w:customStyle="1" w:styleId="a8">
    <w:name w:val="Абзац списка Знак"/>
    <w:link w:val="a7"/>
    <w:rsid w:val="00E45494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">
    <w:name w:val="paragraph"/>
    <w:basedOn w:val="a"/>
    <w:rsid w:val="00E454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E45494"/>
  </w:style>
  <w:style w:type="paragraph" w:customStyle="1" w:styleId="ConsPlusNonformat">
    <w:name w:val="ConsPlusNonformat"/>
    <w:rsid w:val="00E4549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hAnsi="Courier New"/>
      <w:szCs w:val="22"/>
    </w:rPr>
  </w:style>
  <w:style w:type="paragraph" w:styleId="afd">
    <w:name w:val="Plain Text"/>
    <w:basedOn w:val="a"/>
    <w:link w:val="afe"/>
    <w:rsid w:val="00247ED2"/>
    <w:rPr>
      <w:rFonts w:ascii="Courier New" w:hAnsi="Courier New"/>
      <w:sz w:val="20"/>
      <w:szCs w:val="20"/>
      <w:lang w:bidi="ar-SA"/>
    </w:rPr>
  </w:style>
  <w:style w:type="character" w:customStyle="1" w:styleId="afe">
    <w:name w:val="Текст Знак"/>
    <w:basedOn w:val="a0"/>
    <w:link w:val="afd"/>
    <w:rsid w:val="00247ED2"/>
    <w:rPr>
      <w:rFonts w:ascii="Courier New" w:hAnsi="Courier New"/>
    </w:rPr>
  </w:style>
  <w:style w:type="paragraph" w:customStyle="1" w:styleId="otekstj">
    <w:name w:val="otekstj"/>
    <w:basedOn w:val="a"/>
    <w:rsid w:val="00247ED2"/>
    <w:pP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6F36092A9A07D35ADA7EC1B3DAB3BC9B51426E00FF8F82AB46AE8269CEE45B7EA77366E04Dj667J" TargetMode="External"/><Relationship Id="rId13" Type="http://schemas.openxmlformats.org/officeDocument/2006/relationships/hyperlink" Target="http://gossluzhba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69B9E8371DF2C4DAB6150525C211170D4EB1E3D4FE4B3285EB04F7CD2660CB8776A7FDD4D4FI95FJ" TargetMode="External"/><Relationship Id="rId12" Type="http://schemas.openxmlformats.org/officeDocument/2006/relationships/hyperlink" Target="consultantplus://offline/ref=162C704B62CB9DDDA4C4705B9B155DF8D73AFE906803BE8DAB1FC0EAD4wFoEH" TargetMode="External"/><Relationship Id="rId17" Type="http://schemas.openxmlformats.org/officeDocument/2006/relationships/hyperlink" Target="consultantplus://offline/ref=AEC1F17534563101206FFC0F194CEEECB59FA58505D12E500AA262F1F9D3896087010FDAB1333322D5y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5D1E0565C867FAE5199B9546E2A9859ABDBE5BAFB51FB22DF0940ADBB7FDB15C03C6798A5A9245XBW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o44.ru/departament/o_departamente/kadrovoe_obespeche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sluzhba.gov.ru" TargetMode="External"/><Relationship Id="rId10" Type="http://schemas.openxmlformats.org/officeDocument/2006/relationships/hyperlink" Target="consultantplus://offline/main?base=LAW;n=96619;fld=134;dst=1002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1834;fld=134;dst=100007" TargetMode="External"/><Relationship Id="rId14" Type="http://schemas.openxmlformats.org/officeDocument/2006/relationships/hyperlink" Target="consultantplus://offline/ref=77EE5BE582A0A05C8249F6992BD61D96319276B0737B92C2FC6799A446276A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10</cp:revision>
  <dcterms:created xsi:type="dcterms:W3CDTF">2023-07-19T12:44:00Z</dcterms:created>
  <dcterms:modified xsi:type="dcterms:W3CDTF">2023-09-20T13:37:00Z</dcterms:modified>
</cp:coreProperties>
</file>